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8DF" w:rsidRDefault="007B4733">
      <w:pPr>
        <w:spacing w:after="0" w:line="259" w:lineRule="auto"/>
        <w:ind w:left="29" w:firstLine="0"/>
      </w:pPr>
      <w:r>
        <w:t xml:space="preserve"> </w:t>
      </w:r>
    </w:p>
    <w:p w:rsidR="00CD08DF" w:rsidRDefault="007B4733">
      <w:pPr>
        <w:spacing w:after="159"/>
        <w:ind w:left="-5" w:right="6062"/>
      </w:pPr>
      <w:r>
        <w:rPr>
          <w:b/>
        </w:rPr>
        <w:t xml:space="preserve">2021-2022 KS4 DATA </w:t>
      </w:r>
      <w:r>
        <w:t xml:space="preserve"> </w:t>
      </w:r>
    </w:p>
    <w:p w:rsidR="00CD08DF" w:rsidRDefault="007B4733">
      <w:pPr>
        <w:ind w:left="-5"/>
      </w:pPr>
      <w:r>
        <w:t xml:space="preserve">NEET Figures    </w:t>
      </w:r>
    </w:p>
    <w:p w:rsidR="00CD08DF" w:rsidRDefault="007B4733">
      <w:pPr>
        <w:ind w:left="-5"/>
      </w:pPr>
      <w:r>
        <w:t xml:space="preserve">For the year 2021- 22 - 100% of our pupils were considered to be at high risk of being NEET. The table below breaks down our NEET figures for the year and destinations by type:   </w:t>
      </w:r>
    </w:p>
    <w:p w:rsidR="00CD08DF" w:rsidRDefault="007B4733">
      <w:pPr>
        <w:spacing w:after="0" w:line="259" w:lineRule="auto"/>
        <w:ind w:left="29" w:firstLine="0"/>
      </w:pPr>
      <w:r>
        <w:t xml:space="preserve">   </w:t>
      </w:r>
    </w:p>
    <w:tbl>
      <w:tblPr>
        <w:tblStyle w:val="TableGrid"/>
        <w:tblW w:w="3687" w:type="dxa"/>
        <w:tblInd w:w="46" w:type="dxa"/>
        <w:tblCellMar>
          <w:top w:w="10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707"/>
      </w:tblGrid>
      <w:tr w:rsidR="00CD08DF">
        <w:trPr>
          <w:trHeight w:val="3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NEET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12%   </w:t>
            </w:r>
          </w:p>
        </w:tc>
      </w:tr>
      <w:tr w:rsidR="00CD08DF">
        <w:trPr>
          <w:trHeight w:val="374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EET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20%   </w:t>
            </w:r>
          </w:p>
        </w:tc>
      </w:tr>
      <w:tr w:rsidR="00CD08DF">
        <w:trPr>
          <w:trHeight w:val="3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College 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68%   </w:t>
            </w:r>
          </w:p>
        </w:tc>
      </w:tr>
    </w:tbl>
    <w:p w:rsidR="00CD08DF" w:rsidRDefault="007B4733">
      <w:pPr>
        <w:spacing w:after="0" w:line="259" w:lineRule="auto"/>
        <w:ind w:left="29" w:firstLine="0"/>
      </w:pPr>
      <w:r>
        <w:t xml:space="preserve">   </w:t>
      </w:r>
    </w:p>
    <w:p w:rsidR="00CD08DF" w:rsidRDefault="007B4733">
      <w:pPr>
        <w:spacing w:after="0" w:line="259" w:lineRule="auto"/>
        <w:ind w:left="29" w:firstLine="0"/>
      </w:pPr>
      <w:r>
        <w:t xml:space="preserve">  </w:t>
      </w:r>
    </w:p>
    <w:p w:rsidR="00CD08DF" w:rsidRDefault="007B4733">
      <w:pPr>
        <w:spacing w:after="159"/>
        <w:ind w:left="-5" w:right="6062"/>
      </w:pPr>
      <w:r>
        <w:rPr>
          <w:b/>
        </w:rPr>
        <w:t xml:space="preserve">2022-2023 KS4 DATA </w:t>
      </w:r>
      <w:r>
        <w:t xml:space="preserve"> </w:t>
      </w:r>
    </w:p>
    <w:p w:rsidR="00CD08DF" w:rsidRDefault="007B4733">
      <w:pPr>
        <w:ind w:left="-5"/>
      </w:pPr>
      <w:r>
        <w:t xml:space="preserve">NEET Figures    </w:t>
      </w:r>
    </w:p>
    <w:p w:rsidR="00CD08DF" w:rsidRDefault="007B4733">
      <w:pPr>
        <w:ind w:left="-5"/>
      </w:pPr>
      <w:r>
        <w:t xml:space="preserve">For the year 2022- 23 - </w:t>
      </w:r>
      <w:r>
        <w:t xml:space="preserve">100% of our pupils were considered to be at high risk of being NEET. The table below breaks down our NEET figures for the year and destinations by type:   </w:t>
      </w:r>
    </w:p>
    <w:p w:rsidR="00CD08DF" w:rsidRDefault="007B4733">
      <w:pPr>
        <w:spacing w:after="0" w:line="259" w:lineRule="auto"/>
        <w:ind w:left="29" w:firstLine="0"/>
      </w:pPr>
      <w:r>
        <w:t xml:space="preserve">   </w:t>
      </w:r>
    </w:p>
    <w:tbl>
      <w:tblPr>
        <w:tblStyle w:val="TableGrid"/>
        <w:tblW w:w="3687" w:type="dxa"/>
        <w:tblInd w:w="46" w:type="dxa"/>
        <w:tblCellMar>
          <w:top w:w="10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707"/>
      </w:tblGrid>
      <w:tr w:rsidR="00CD08DF">
        <w:trPr>
          <w:trHeight w:val="3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NEET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0%   </w:t>
            </w:r>
          </w:p>
        </w:tc>
      </w:tr>
      <w:tr w:rsidR="00CD08DF">
        <w:trPr>
          <w:trHeight w:val="3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EET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12%   </w:t>
            </w:r>
          </w:p>
        </w:tc>
      </w:tr>
      <w:tr w:rsidR="00CD08DF">
        <w:trPr>
          <w:trHeight w:val="3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College 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08DF" w:rsidRDefault="007B4733">
            <w:pPr>
              <w:spacing w:after="0" w:line="259" w:lineRule="auto"/>
              <w:ind w:left="0" w:firstLine="0"/>
            </w:pPr>
            <w:r>
              <w:t xml:space="preserve">88%   </w:t>
            </w:r>
          </w:p>
        </w:tc>
      </w:tr>
    </w:tbl>
    <w:p w:rsidR="007B4733" w:rsidRDefault="007B4733" w:rsidP="007B4733">
      <w:pPr>
        <w:spacing w:after="159"/>
        <w:ind w:left="-5" w:right="6062"/>
      </w:pPr>
      <w:r>
        <w:t xml:space="preserve"> </w:t>
      </w:r>
    </w:p>
    <w:p w:rsidR="007B4733" w:rsidRDefault="007B4733" w:rsidP="007B4733">
      <w:pPr>
        <w:spacing w:after="159"/>
        <w:ind w:left="-5" w:right="6062"/>
      </w:pPr>
      <w:r>
        <w:rPr>
          <w:b/>
        </w:rPr>
        <w:t>2023-2024</w:t>
      </w:r>
      <w:r>
        <w:rPr>
          <w:b/>
        </w:rPr>
        <w:t xml:space="preserve"> KS4 DATA </w:t>
      </w:r>
      <w:r>
        <w:t xml:space="preserve"> </w:t>
      </w:r>
    </w:p>
    <w:p w:rsidR="007B4733" w:rsidRDefault="007B4733" w:rsidP="007B4733">
      <w:pPr>
        <w:ind w:left="-5"/>
      </w:pPr>
      <w:r>
        <w:t xml:space="preserve">NEET Figures    </w:t>
      </w:r>
    </w:p>
    <w:p w:rsidR="007B4733" w:rsidRDefault="007B4733" w:rsidP="007B4733">
      <w:pPr>
        <w:ind w:left="-5"/>
      </w:pPr>
      <w:r>
        <w:t>For the year 202</w:t>
      </w:r>
      <w:r>
        <w:t>3- 24</w:t>
      </w:r>
      <w:r>
        <w:t xml:space="preserve"> - 100% of our pupils were considered to be at high risk of being NEET. The table below breaks down our NEET figures for the year and destinations by type:   </w:t>
      </w:r>
    </w:p>
    <w:p w:rsidR="007B4733" w:rsidRDefault="007B4733" w:rsidP="007B4733">
      <w:pPr>
        <w:spacing w:after="0" w:line="259" w:lineRule="auto"/>
        <w:ind w:left="29" w:firstLine="0"/>
      </w:pPr>
      <w:r>
        <w:t xml:space="preserve">   </w:t>
      </w:r>
    </w:p>
    <w:tbl>
      <w:tblPr>
        <w:tblStyle w:val="TableGrid"/>
        <w:tblW w:w="3687" w:type="dxa"/>
        <w:tblInd w:w="46" w:type="dxa"/>
        <w:tblCellMar>
          <w:top w:w="10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0"/>
        <w:gridCol w:w="1707"/>
      </w:tblGrid>
      <w:tr w:rsidR="007B4733" w:rsidTr="00B316DB">
        <w:trPr>
          <w:trHeight w:val="3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3" w:rsidRDefault="007B4733" w:rsidP="00B316DB">
            <w:pPr>
              <w:spacing w:after="0" w:line="259" w:lineRule="auto"/>
              <w:ind w:left="0" w:firstLine="0"/>
            </w:pPr>
            <w:r>
              <w:t xml:space="preserve">NEET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3" w:rsidRDefault="007B4733" w:rsidP="00B316DB">
            <w:pPr>
              <w:spacing w:after="0" w:line="259" w:lineRule="auto"/>
              <w:ind w:left="0" w:firstLine="0"/>
            </w:pPr>
            <w:r>
              <w:t>20</w:t>
            </w:r>
            <w:r>
              <w:t xml:space="preserve">%   </w:t>
            </w:r>
          </w:p>
        </w:tc>
      </w:tr>
      <w:tr w:rsidR="007B4733" w:rsidTr="00B316DB">
        <w:trPr>
          <w:trHeight w:val="37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3" w:rsidRDefault="007B4733" w:rsidP="00B316DB">
            <w:pPr>
              <w:spacing w:after="0" w:line="259" w:lineRule="auto"/>
              <w:ind w:left="0" w:firstLine="0"/>
            </w:pPr>
            <w:r>
              <w:t xml:space="preserve">EET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3" w:rsidRDefault="007B4733" w:rsidP="00B316DB">
            <w:pPr>
              <w:spacing w:after="0" w:line="259" w:lineRule="auto"/>
              <w:ind w:left="0" w:firstLine="0"/>
            </w:pPr>
            <w:r>
              <w:t xml:space="preserve">%   </w:t>
            </w:r>
          </w:p>
        </w:tc>
      </w:tr>
      <w:tr w:rsidR="007B4733" w:rsidTr="00B316DB">
        <w:trPr>
          <w:trHeight w:val="37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3" w:rsidRDefault="007B4733" w:rsidP="00B316DB">
            <w:pPr>
              <w:spacing w:after="0" w:line="259" w:lineRule="auto"/>
              <w:ind w:left="0" w:firstLine="0"/>
            </w:pPr>
            <w:r>
              <w:t xml:space="preserve">College   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733" w:rsidRDefault="007B4733" w:rsidP="00B316DB">
            <w:pPr>
              <w:spacing w:after="0" w:line="259" w:lineRule="auto"/>
              <w:ind w:left="0" w:firstLine="0"/>
            </w:pPr>
            <w:r>
              <w:t>80</w:t>
            </w:r>
            <w:bookmarkStart w:id="0" w:name="_GoBack"/>
            <w:bookmarkEnd w:id="0"/>
            <w:r>
              <w:t xml:space="preserve">%   </w:t>
            </w:r>
          </w:p>
        </w:tc>
      </w:tr>
    </w:tbl>
    <w:p w:rsidR="00CD08DF" w:rsidRDefault="00CD08DF">
      <w:pPr>
        <w:spacing w:after="0" w:line="259" w:lineRule="auto"/>
        <w:ind w:left="29" w:firstLine="0"/>
      </w:pPr>
    </w:p>
    <w:sectPr w:rsidR="00CD08DF">
      <w:pgSz w:w="11899" w:h="16841"/>
      <w:pgMar w:top="1440" w:right="1924" w:bottom="1440" w:left="14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DF"/>
    <w:rsid w:val="007B4733"/>
    <w:rsid w:val="00CD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24CBC"/>
  <w15:docId w15:val="{C8518984-7FCE-4C18-AD36-EA79B7B83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8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SSSFN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Rice</dc:creator>
  <cp:keywords/>
  <cp:lastModifiedBy>J Rice</cp:lastModifiedBy>
  <cp:revision>2</cp:revision>
  <dcterms:created xsi:type="dcterms:W3CDTF">2025-01-22T17:25:00Z</dcterms:created>
  <dcterms:modified xsi:type="dcterms:W3CDTF">2025-01-22T17:25:00Z</dcterms:modified>
</cp:coreProperties>
</file>